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0" w:rsidRDefault="00CA2D50" w:rsidP="00CA2D50">
      <w:r>
        <w:t>Manual I:  - Rückpositiv C – g’’’ mit den Registern:</w:t>
      </w:r>
    </w:p>
    <w:p w:rsidR="00CA2D50" w:rsidRDefault="00CA2D50" w:rsidP="00CA2D50">
      <w:r>
        <w:t xml:space="preserve">• </w:t>
      </w:r>
      <w:proofErr w:type="spellStart"/>
      <w:r>
        <w:t>Coppel</w:t>
      </w:r>
      <w:proofErr w:type="spellEnd"/>
      <w:r>
        <w:t xml:space="preserve"> 8’</w:t>
      </w:r>
    </w:p>
    <w:p w:rsidR="00CA2D50" w:rsidRDefault="00CA2D50" w:rsidP="00CA2D50">
      <w:r>
        <w:t>• Spitzgambe 8’</w:t>
      </w:r>
    </w:p>
    <w:p w:rsidR="00CA2D50" w:rsidRDefault="00CA2D50" w:rsidP="00CA2D50">
      <w:r>
        <w:t>• Hohlflöte 4’</w:t>
      </w:r>
    </w:p>
    <w:p w:rsidR="00CA2D50" w:rsidRDefault="00CA2D50" w:rsidP="00CA2D50">
      <w:r>
        <w:t xml:space="preserve">• </w:t>
      </w:r>
      <w:proofErr w:type="spellStart"/>
      <w:r>
        <w:t>Principal</w:t>
      </w:r>
      <w:proofErr w:type="spellEnd"/>
      <w:r>
        <w:t xml:space="preserve"> 2’</w:t>
      </w:r>
    </w:p>
    <w:p w:rsidR="00CA2D50" w:rsidRDefault="00CA2D50" w:rsidP="00CA2D50">
      <w:r>
        <w:t xml:space="preserve">• </w:t>
      </w:r>
      <w:proofErr w:type="spellStart"/>
      <w:r>
        <w:t>Larigot</w:t>
      </w:r>
      <w:proofErr w:type="spellEnd"/>
      <w:r>
        <w:t xml:space="preserve"> 1 1/3’</w:t>
      </w:r>
    </w:p>
    <w:p w:rsidR="00CA2D50" w:rsidRDefault="00CA2D50" w:rsidP="00CA2D50">
      <w:r>
        <w:t xml:space="preserve">• </w:t>
      </w:r>
      <w:proofErr w:type="spellStart"/>
      <w:r>
        <w:t>Scharff</w:t>
      </w:r>
      <w:proofErr w:type="spellEnd"/>
      <w:r>
        <w:t xml:space="preserve"> 4-fach 1’</w:t>
      </w:r>
    </w:p>
    <w:p w:rsidR="00CA2D50" w:rsidRDefault="00CA2D50" w:rsidP="00CA2D50">
      <w:r>
        <w:t>• Krummhorn 8’</w:t>
      </w:r>
    </w:p>
    <w:p w:rsidR="00CA2D50" w:rsidRDefault="00CA2D50" w:rsidP="00CA2D50">
      <w:r>
        <w:t>Tremulant</w:t>
      </w:r>
    </w:p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6985</wp:posOffset>
                </wp:positionV>
                <wp:extent cx="6934200" cy="3429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D50" w:rsidRDefault="00CA2D50" w:rsidP="00CA2D50">
                            <w:pPr>
                              <w:jc w:val="center"/>
                            </w:pPr>
                            <w:bookmarkStart w:id="0" w:name="_GoBack"/>
                            <w:r>
                              <w:t xml:space="preserve">Koppeln: </w:t>
                            </w:r>
                            <w:r>
                              <w:t xml:space="preserve"> </w:t>
                            </w:r>
                            <w:r>
                              <w:t>• Manual I an II</w:t>
                            </w:r>
                            <w:r>
                              <w:t xml:space="preserve">, </w:t>
                            </w:r>
                            <w:r>
                              <w:t>• Manual III an II</w:t>
                            </w:r>
                            <w:r>
                              <w:t xml:space="preserve">, </w:t>
                            </w:r>
                            <w:r>
                              <w:t>• Manual III an Pedal</w:t>
                            </w:r>
                            <w:r>
                              <w:t xml:space="preserve">, </w:t>
                            </w:r>
                            <w:r>
                              <w:t>• Manual II an Pedal</w:t>
                            </w:r>
                            <w:r>
                              <w:t xml:space="preserve">, </w:t>
                            </w:r>
                            <w:r>
                              <w:t>• Manual I an Pedal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9.3pt;margin-top:.55pt;width:54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84bAIAACsFAAAOAAAAZHJzL2Uyb0RvYy54bWysVN9v0zAQfkfif7D8ztKWMljVdCqbhpCm&#10;bWJFe3Yde42wfca+Nil/PWcnzcroE+LFOfu++/1d5petNWynQqzBlXx8NuJMOQlV7Z5L/n118+4T&#10;ZxGFq4QBp0q+V5FfLt6+mTd+piawAVOpwMiJi7PGl3yD6GdFEeVGWRHPwCtHSg3BCqRreC6qIBry&#10;bk0xGY3OiwZC5QNIFSO9XndKvsj+tVYS77WOCpkpOeWG+Qz5XKezWMzF7DkIv6lln4b4hyysqB0F&#10;HVxdCxRsG+q/XNlaBoig8UyCLUDrWqpcA1UzHr2q5nEjvMq1UHOiH9oU/59bebd7CKyuaHacOWFp&#10;RCvVolamYuPUncbHGYEePcGw/QxtQvbvkR5T0a0ONn2pHEZ66vN+6C05Y5Iezy/eT2lgnEnSkXhB&#10;MrkpXqx9iPhFgWVJKHmg2eWWit1txA56gKRgxqW3lF6XRpZwb1Sn/KY0lUWBJ9lJJpS6MoHtBFFB&#10;SKkc5kIoA+MIncx0bcxgOD5laAajHpvMVCbaYDg6ZfhnxMEiRwWHg7GtHYRTDqofh3R1hz9U39Wc&#10;ysd23fajWUO1p4kF6Bgfvbypqa23IuKDCERxmgStLd7ToQ00JYde4mwD4dep94Qn5pGWs4ZWpuTx&#10;51YExZn56oiTF+PpNO1Yvkw/fJzQJRxr1scat7VXQKMg3lF2WUx4NAdRB7BPtN3LFJVUwkmKXXI8&#10;iFfYLTL9HaRaLjOItsoLvHWPXibXqb2JNKv2SQTfMwuJk3dwWC4xe0WwDpssHSy3CLrO7EsN7rra&#10;N542MvO3/3uklT++Z9TLP27xGwAA//8DAFBLAwQUAAYACAAAACEAHXw8A9wAAAAJAQAADwAAAGRy&#10;cy9kb3ducmV2LnhtbEyPzWrDQAyE74W+w6JCb83aMTHB8TqUQqGH0pDED6DY8g/1ao1347hvX+XU&#10;3jSaYfQp3y92UDNNvndsIF5FoIgrV/fcGijP7y9bUD4g1zg4JgM/5GFfPD7kmNXuxkeaT6FVUsI+&#10;QwNdCGOmta86suhXbiQWr3GTxSByanU94U3K7aDXUZRqiz3LhQ5Heuuo+j5drQE8h4+kmavysz8c&#10;GqQEj+VXaszz0/K6AxVoCX9huOMLOhTCdHFXrr0aRCfbVKIyxKDu/jqJZHExsNnEoItc//+g+AUA&#10;AP//AwBQSwECLQAUAAYACAAAACEAtoM4kv4AAADhAQAAEwAAAAAAAAAAAAAAAAAAAAAAW0NvbnRl&#10;bnRfVHlwZXNdLnhtbFBLAQItABQABgAIAAAAIQA4/SH/1gAAAJQBAAALAAAAAAAAAAAAAAAAAC8B&#10;AABfcmVscy8ucmVsc1BLAQItABQABgAIAAAAIQCuM484bAIAACsFAAAOAAAAAAAAAAAAAAAAAC4C&#10;AABkcnMvZTJvRG9jLnhtbFBLAQItABQABgAIAAAAIQAdfDwD3AAAAAkBAAAPAAAAAAAAAAAAAAAA&#10;AMYEAABkcnMvZG93bnJldi54bWxQSwUGAAAAAAQABADzAAAAzwUAAAAA&#10;" fillcolor="white [3201]" strokecolor="#5b9bd5 [3204]" strokeweight="1pt">
                <v:textbox>
                  <w:txbxContent>
                    <w:p w:rsidR="00CA2D50" w:rsidRDefault="00CA2D50" w:rsidP="00CA2D50">
                      <w:pPr>
                        <w:jc w:val="center"/>
                      </w:pPr>
                      <w:bookmarkStart w:id="1" w:name="_GoBack"/>
                      <w:r>
                        <w:t xml:space="preserve">Koppeln: </w:t>
                      </w:r>
                      <w:r>
                        <w:t xml:space="preserve"> </w:t>
                      </w:r>
                      <w:r>
                        <w:t>• Manual I an II</w:t>
                      </w:r>
                      <w:r>
                        <w:t xml:space="preserve">, </w:t>
                      </w:r>
                      <w:r>
                        <w:t>• Manual III an II</w:t>
                      </w:r>
                      <w:r>
                        <w:t xml:space="preserve">, </w:t>
                      </w:r>
                      <w:r>
                        <w:t>• Manual III an Pedal</w:t>
                      </w:r>
                      <w:r>
                        <w:t xml:space="preserve">, </w:t>
                      </w:r>
                      <w:r>
                        <w:t>• Manual II an Pedal</w:t>
                      </w:r>
                      <w:r>
                        <w:t xml:space="preserve">, </w:t>
                      </w:r>
                      <w:r>
                        <w:t>• Manual I an Pedal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>
      <w:r>
        <w:t>Manual II: - Hauptwerk C – g’’’ mit den Registern:</w:t>
      </w:r>
    </w:p>
    <w:p w:rsidR="00CA2D50" w:rsidRDefault="00CA2D50" w:rsidP="00CA2D50">
      <w:r>
        <w:t xml:space="preserve">• </w:t>
      </w:r>
      <w:proofErr w:type="spellStart"/>
      <w:r>
        <w:t>Quintade</w:t>
      </w:r>
      <w:proofErr w:type="spellEnd"/>
      <w:r>
        <w:t xml:space="preserve"> 16‘</w:t>
      </w:r>
    </w:p>
    <w:p w:rsidR="00CA2D50" w:rsidRDefault="00CA2D50" w:rsidP="00CA2D50">
      <w:r>
        <w:t xml:space="preserve">• </w:t>
      </w:r>
      <w:proofErr w:type="spellStart"/>
      <w:r>
        <w:t>Principal</w:t>
      </w:r>
      <w:proofErr w:type="spellEnd"/>
      <w:r>
        <w:t xml:space="preserve"> 8‘</w:t>
      </w:r>
    </w:p>
    <w:p w:rsidR="00CA2D50" w:rsidRDefault="00CA2D50" w:rsidP="00CA2D50">
      <w:r>
        <w:t>• Rohrflöte 8‘</w:t>
      </w:r>
    </w:p>
    <w:p w:rsidR="00CA2D50" w:rsidRDefault="00CA2D50" w:rsidP="00CA2D50">
      <w:r>
        <w:t xml:space="preserve">• </w:t>
      </w:r>
      <w:proofErr w:type="spellStart"/>
      <w:r>
        <w:t>Octav</w:t>
      </w:r>
      <w:proofErr w:type="spellEnd"/>
      <w:r>
        <w:t xml:space="preserve"> 4‘</w:t>
      </w:r>
    </w:p>
    <w:p w:rsidR="00CA2D50" w:rsidRDefault="00CA2D50" w:rsidP="00CA2D50">
      <w:r>
        <w:t xml:space="preserve">• </w:t>
      </w:r>
      <w:proofErr w:type="spellStart"/>
      <w:r>
        <w:t>Nasat</w:t>
      </w:r>
      <w:proofErr w:type="spellEnd"/>
      <w:r>
        <w:t xml:space="preserve"> 2 2/3‘</w:t>
      </w:r>
    </w:p>
    <w:p w:rsidR="00CA2D50" w:rsidRDefault="00CA2D50" w:rsidP="00CA2D50">
      <w:r>
        <w:t xml:space="preserve">• </w:t>
      </w:r>
      <w:proofErr w:type="spellStart"/>
      <w:r>
        <w:t>Octav</w:t>
      </w:r>
      <w:proofErr w:type="spellEnd"/>
      <w:r>
        <w:t xml:space="preserve"> 2‘</w:t>
      </w:r>
    </w:p>
    <w:p w:rsidR="00CA2D50" w:rsidRDefault="00CA2D50" w:rsidP="00CA2D50">
      <w:r>
        <w:t xml:space="preserve">• </w:t>
      </w:r>
      <w:proofErr w:type="spellStart"/>
      <w:r>
        <w:t>Cornett</w:t>
      </w:r>
      <w:proofErr w:type="spellEnd"/>
      <w:r>
        <w:t xml:space="preserve"> 5-fach</w:t>
      </w:r>
    </w:p>
    <w:p w:rsidR="00CA2D50" w:rsidRDefault="00CA2D50" w:rsidP="00CA2D50">
      <w:r>
        <w:t>• Mixtur 4-fach</w:t>
      </w:r>
    </w:p>
    <w:p w:rsidR="00CA2D50" w:rsidRDefault="00CA2D50" w:rsidP="00CA2D50">
      <w:r>
        <w:t xml:space="preserve">• </w:t>
      </w:r>
      <w:proofErr w:type="spellStart"/>
      <w:r>
        <w:t>Cymbel</w:t>
      </w:r>
      <w:proofErr w:type="spellEnd"/>
      <w:r>
        <w:t xml:space="preserve"> 3-fach</w:t>
      </w:r>
    </w:p>
    <w:p w:rsidR="00CA2D50" w:rsidRDefault="00CA2D50" w:rsidP="00CA2D50">
      <w:r>
        <w:t xml:space="preserve">• Trompete 8‘ </w:t>
      </w:r>
    </w:p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>
      <w:r>
        <w:t>Manual III: - Schwellwerk C – g’’’ mit den Registern:</w:t>
      </w:r>
    </w:p>
    <w:p w:rsidR="00CA2D50" w:rsidRDefault="00CA2D50" w:rsidP="00CA2D50">
      <w:r>
        <w:t>• Gedackt 8‘</w:t>
      </w:r>
    </w:p>
    <w:p w:rsidR="00CA2D50" w:rsidRDefault="00CA2D50" w:rsidP="00CA2D50">
      <w:r>
        <w:t xml:space="preserve">• </w:t>
      </w:r>
      <w:proofErr w:type="spellStart"/>
      <w:r>
        <w:t>Salicional</w:t>
      </w:r>
      <w:proofErr w:type="spellEnd"/>
      <w:r>
        <w:t xml:space="preserve"> 8‘</w:t>
      </w:r>
    </w:p>
    <w:p w:rsidR="00CA2D50" w:rsidRDefault="00CA2D50" w:rsidP="00CA2D50">
      <w:r>
        <w:t xml:space="preserve">• </w:t>
      </w:r>
      <w:proofErr w:type="spellStart"/>
      <w:r>
        <w:t>Principal</w:t>
      </w:r>
      <w:proofErr w:type="spellEnd"/>
      <w:r>
        <w:t xml:space="preserve"> 4‘</w:t>
      </w:r>
    </w:p>
    <w:p w:rsidR="00CA2D50" w:rsidRDefault="00CA2D50" w:rsidP="00CA2D50">
      <w:r>
        <w:t xml:space="preserve">• </w:t>
      </w:r>
      <w:proofErr w:type="spellStart"/>
      <w:r>
        <w:t>Flötgedackt</w:t>
      </w:r>
      <w:proofErr w:type="spellEnd"/>
      <w:r>
        <w:t xml:space="preserve"> 4‘</w:t>
      </w:r>
    </w:p>
    <w:p w:rsidR="00CA2D50" w:rsidRDefault="00CA2D50" w:rsidP="00CA2D50">
      <w:r>
        <w:t xml:space="preserve">• </w:t>
      </w:r>
      <w:proofErr w:type="spellStart"/>
      <w:r>
        <w:t>Flageolet</w:t>
      </w:r>
      <w:proofErr w:type="spellEnd"/>
      <w:r>
        <w:t xml:space="preserve"> 2‘</w:t>
      </w:r>
    </w:p>
    <w:p w:rsidR="00CA2D50" w:rsidRDefault="00CA2D50" w:rsidP="00CA2D50">
      <w:r>
        <w:t xml:space="preserve">• </w:t>
      </w:r>
      <w:proofErr w:type="spellStart"/>
      <w:r>
        <w:t>Sesquialter</w:t>
      </w:r>
      <w:proofErr w:type="spellEnd"/>
      <w:r>
        <w:t xml:space="preserve"> 2-fach</w:t>
      </w:r>
    </w:p>
    <w:p w:rsidR="00CA2D50" w:rsidRDefault="00CA2D50" w:rsidP="00CA2D50">
      <w:r>
        <w:t>• Mixtur 5-fach</w:t>
      </w:r>
    </w:p>
    <w:p w:rsidR="00CA2D50" w:rsidRDefault="00CA2D50" w:rsidP="00CA2D50">
      <w:r>
        <w:t xml:space="preserve">• </w:t>
      </w:r>
      <w:proofErr w:type="spellStart"/>
      <w:r>
        <w:t>Dulcian</w:t>
      </w:r>
      <w:proofErr w:type="spellEnd"/>
      <w:r>
        <w:t xml:space="preserve"> 16‘</w:t>
      </w:r>
    </w:p>
    <w:p w:rsidR="00CA2D50" w:rsidRDefault="00CA2D50" w:rsidP="00CA2D50">
      <w:r>
        <w:t>• Oboe 8‘</w:t>
      </w:r>
    </w:p>
    <w:p w:rsidR="00CA2D50" w:rsidRDefault="00CA2D50" w:rsidP="00CA2D50">
      <w:r>
        <w:t>Tremulant</w:t>
      </w:r>
    </w:p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/>
    <w:p w:rsidR="00CA2D50" w:rsidRDefault="00CA2D50" w:rsidP="00CA2D50">
      <w:r>
        <w:t>Pedal:  - C – f‘ mit den Registern:</w:t>
      </w:r>
    </w:p>
    <w:p w:rsidR="00CA2D50" w:rsidRDefault="00CA2D50" w:rsidP="00CA2D50">
      <w:r>
        <w:t xml:space="preserve">• </w:t>
      </w:r>
      <w:proofErr w:type="spellStart"/>
      <w:r>
        <w:t>Principal</w:t>
      </w:r>
      <w:proofErr w:type="spellEnd"/>
      <w:r>
        <w:t xml:space="preserve"> 16‘</w:t>
      </w:r>
    </w:p>
    <w:p w:rsidR="00CA2D50" w:rsidRDefault="00CA2D50" w:rsidP="00CA2D50">
      <w:r>
        <w:t xml:space="preserve">• </w:t>
      </w:r>
      <w:proofErr w:type="spellStart"/>
      <w:r>
        <w:t>Subbass</w:t>
      </w:r>
      <w:proofErr w:type="spellEnd"/>
      <w:r>
        <w:t xml:space="preserve"> 16‘</w:t>
      </w:r>
    </w:p>
    <w:p w:rsidR="00CA2D50" w:rsidRDefault="00CA2D50" w:rsidP="00CA2D50">
      <w:r>
        <w:t>• Oktav 8‘</w:t>
      </w:r>
    </w:p>
    <w:p w:rsidR="00CA2D50" w:rsidRDefault="00CA2D50" w:rsidP="00CA2D50">
      <w:r>
        <w:t>• Gemshorn 8‘</w:t>
      </w:r>
    </w:p>
    <w:p w:rsidR="00CA2D50" w:rsidRDefault="00CA2D50" w:rsidP="00CA2D50">
      <w:r>
        <w:t xml:space="preserve">• </w:t>
      </w:r>
      <w:proofErr w:type="spellStart"/>
      <w:r>
        <w:t>Octav</w:t>
      </w:r>
      <w:proofErr w:type="spellEnd"/>
      <w:r>
        <w:t xml:space="preserve"> 4‘</w:t>
      </w:r>
    </w:p>
    <w:p w:rsidR="00CA2D50" w:rsidRDefault="00CA2D50" w:rsidP="00CA2D50">
      <w:r>
        <w:t>• Bauernpfeife 2‘</w:t>
      </w:r>
    </w:p>
    <w:p w:rsidR="00CA2D50" w:rsidRDefault="00CA2D50" w:rsidP="00CA2D50">
      <w:r>
        <w:t xml:space="preserve">• </w:t>
      </w:r>
      <w:proofErr w:type="spellStart"/>
      <w:r>
        <w:t>Basszink</w:t>
      </w:r>
      <w:proofErr w:type="spellEnd"/>
      <w:r>
        <w:t xml:space="preserve"> 2‘</w:t>
      </w:r>
    </w:p>
    <w:p w:rsidR="00CA2D50" w:rsidRDefault="00CA2D50" w:rsidP="00CA2D50">
      <w:r>
        <w:t>• Fagott 16‘</w:t>
      </w:r>
    </w:p>
    <w:p w:rsidR="00CA2D50" w:rsidRDefault="00CA2D50" w:rsidP="00CA2D50"/>
    <w:sectPr w:rsidR="00CA2D50" w:rsidSect="00CA2D50">
      <w:pgSz w:w="16838" w:h="11906" w:orient="landscape"/>
      <w:pgMar w:top="1417" w:right="1417" w:bottom="1417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0"/>
    <w:rsid w:val="001F6339"/>
    <w:rsid w:val="00C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CBBE-FE66-497D-9F9B-1A600A26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Kath. Stadtdekanat Mannheim | Pressestelle</dc:creator>
  <cp:keywords/>
  <dc:description/>
  <cp:lastModifiedBy>Kath. Stadtdekanat Mannheim | Pressestelle</cp:lastModifiedBy>
  <cp:revision>1</cp:revision>
  <dcterms:created xsi:type="dcterms:W3CDTF">2019-12-17T23:49:00Z</dcterms:created>
  <dcterms:modified xsi:type="dcterms:W3CDTF">2019-12-17T23:53:00Z</dcterms:modified>
</cp:coreProperties>
</file>